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0001781714</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NASDAQ,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001-38855</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151 W. 42nd Street,</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New York</w:t>
      </w:r>
    </w:p>
    <w:p>
      <w:pPr>
        <w:spacing w:after="0" w:line="230" w:lineRule="auto"/>
        <w:rPr>
          <w:sz w:val="20"/>
          <w:szCs w:val="20"/>
          <w:color w:val="auto"/>
        </w:rPr>
      </w:pPr>
      <w:r>
        <w:rPr>
          <w:rFonts w:ascii="Times New Roman" w:cs="Times New Roman" w:eastAsia="Times New Roman" w:hAnsi="Times New Roman"/>
          <w:sz w:val="22"/>
          <w:szCs w:val="22"/>
          <w:color w:val="auto"/>
        </w:rPr>
        <w:t>NEW YORK</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10036</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212-401-8700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TAL COHEN</w:t>
      </w:r>
    </w:p>
    <w:p>
      <w:pPr>
        <w:spacing w:after="0" w:line="44" w:lineRule="exact"/>
        <w:rPr>
          <w:sz w:val="24"/>
          <w:szCs w:val="24"/>
          <w:color w:val="auto"/>
        </w:rPr>
      </w:pPr>
    </w:p>
    <w:p>
      <w:pPr>
        <w:sectPr>
          <w:pgSz w:w="11900" w:h="16838" w:orient="portrait"/>
          <w:cols w:equalWidth="0" w:num="2">
            <w:col w:w="7900" w:space="720"/>
            <w:col w:w="26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6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15518</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1408283.33</w:t>
            </w:r>
          </w:p>
        </w:tc>
        <w:tc>
          <w:tcPr>
            <w:tcW w:w="132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565540798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04/27/2026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60" w:val="left"/>
          <w:tab w:leader="none" w:pos="5880" w:val="left"/>
          <w:tab w:leader="none" w:pos="648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6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Donor</w:t>
            </w:r>
          </w:p>
        </w:tc>
        <w:tc>
          <w:tcPr>
            <w:tcW w:w="122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6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6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02/19/2025</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Performance</w:t>
            </w:r>
          </w:p>
        </w:tc>
        <w:tc>
          <w:tcPr>
            <w:tcW w:w="154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2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w w:val="98"/>
              </w:rPr>
              <w:t>15518</w:t>
            </w:r>
          </w:p>
        </w:tc>
        <w:tc>
          <w:tcPr>
            <w:tcW w:w="2480" w:type="dxa"/>
            <w:vAlign w:val="bottom"/>
            <w:gridSpan w:val="2"/>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02/19/2025 Not Applicable</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Shares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vMerge w:val="continue"/>
          </w:tcPr>
          <w:p>
            <w:pPr>
              <w:spacing w:after="0"/>
              <w:rPr>
                <w:sz w:val="24"/>
                <w:szCs w:val="24"/>
                <w:color w:val="auto"/>
              </w:rPr>
            </w:pPr>
          </w:p>
        </w:tc>
        <w:tc>
          <w:tcPr>
            <w:tcW w:w="248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58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3280" w:type="dxa"/>
            <w:vAlign w:val="bottom"/>
          </w:tcPr>
          <w:p>
            <w:pPr>
              <w:spacing w:after="0"/>
              <w:rPr>
                <w:sz w:val="24"/>
                <w:szCs w:val="24"/>
                <w:color w:val="auto"/>
              </w:rPr>
            </w:pPr>
          </w:p>
        </w:tc>
      </w:tr>
      <w:tr>
        <w:trPr>
          <w:trHeight w:val="297"/>
        </w:trPr>
        <w:tc>
          <w:tcPr>
            <w:tcW w:w="358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3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04/27/2026</w:t>
            </w:r>
          </w:p>
        </w:tc>
      </w:tr>
      <w:tr>
        <w:trPr>
          <w:trHeight w:val="297"/>
        </w:trPr>
        <w:tc>
          <w:tcPr>
            <w:tcW w:w="358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28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8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Tal Cohen</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2026-04-27T15:17:30Z</dcterms:created>
  <dcterms:modified xsi:type="dcterms:W3CDTF">2026-04-27T15:17:30Z</dcterms:modified>
</cp:coreProperties>
</file>